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C9225" w14:textId="77777777" w:rsidR="003A612F" w:rsidRDefault="003A612F" w:rsidP="003A612F">
      <w:pPr>
        <w:rPr>
          <w:rFonts w:ascii="Arial" w:hAnsi="Arial" w:cs="Arial"/>
          <w:sz w:val="18"/>
          <w:szCs w:val="18"/>
        </w:rPr>
      </w:pPr>
    </w:p>
    <w:p w14:paraId="2FDF5881" w14:textId="77777777" w:rsidR="003A612F" w:rsidRDefault="003A612F" w:rsidP="003A612F">
      <w:pPr>
        <w:rPr>
          <w:rFonts w:ascii="Arial" w:hAnsi="Arial" w:cs="Arial"/>
          <w:sz w:val="18"/>
          <w:szCs w:val="18"/>
        </w:rPr>
      </w:pPr>
    </w:p>
    <w:p w14:paraId="26531625" w14:textId="77777777" w:rsidR="003A612F" w:rsidRPr="00B15CAC" w:rsidRDefault="003A612F" w:rsidP="00297E4B">
      <w:pPr>
        <w:pBdr>
          <w:bottom w:val="single" w:sz="4" w:space="1" w:color="auto"/>
        </w:pBdr>
        <w:rPr>
          <w:rFonts w:ascii="Arial" w:hAnsi="Arial" w:cs="Arial"/>
        </w:rPr>
      </w:pPr>
      <w:r>
        <w:rPr>
          <w:rFonts w:ascii="Arial" w:hAnsi="Arial"/>
        </w:rPr>
        <w:t>Communiqué de presse</w:t>
      </w:r>
    </w:p>
    <w:p w14:paraId="5C8555A4" w14:textId="77777777" w:rsidR="003A612F" w:rsidRPr="00CC180A" w:rsidRDefault="003A612F" w:rsidP="003A612F">
      <w:pPr>
        <w:rPr>
          <w:rFonts w:ascii="Arial" w:hAnsi="Arial" w:cs="Arial"/>
          <w:b/>
          <w:sz w:val="24"/>
          <w:szCs w:val="24"/>
        </w:rPr>
      </w:pPr>
      <w:bookmarkStart w:id="0" w:name="_GoBack"/>
      <w:r>
        <w:rPr>
          <w:rFonts w:ascii="Arial" w:hAnsi="Arial"/>
          <w:b/>
          <w:sz w:val="24"/>
        </w:rPr>
        <w:t xml:space="preserve">PÊCHE CHASSE TIR </w:t>
      </w:r>
      <w:proofErr w:type="gramStart"/>
      <w:r>
        <w:rPr>
          <w:rFonts w:ascii="Arial" w:hAnsi="Arial"/>
          <w:b/>
          <w:sz w:val="24"/>
        </w:rPr>
        <w:t>2018:</w:t>
      </w:r>
      <w:proofErr w:type="gramEnd"/>
      <w:r>
        <w:rPr>
          <w:rFonts w:ascii="Arial" w:hAnsi="Arial"/>
          <w:b/>
          <w:sz w:val="24"/>
        </w:rPr>
        <w:t xml:space="preserve"> quand la nature s’invite en ville</w:t>
      </w:r>
    </w:p>
    <w:bookmarkEnd w:id="0"/>
    <w:p w14:paraId="02336A5F" w14:textId="42922E50" w:rsidR="003A612F" w:rsidRPr="00CA4FC0" w:rsidRDefault="003A612F" w:rsidP="009346AF">
      <w:pPr>
        <w:jc w:val="both"/>
        <w:rPr>
          <w:rFonts w:ascii="Arial" w:hAnsi="Arial" w:cs="Arial"/>
          <w:b/>
        </w:rPr>
      </w:pPr>
      <w:r>
        <w:rPr>
          <w:rFonts w:ascii="Arial" w:hAnsi="Arial"/>
        </w:rPr>
        <w:t xml:space="preserve">Berne, le 22 janvier 2018 – </w:t>
      </w:r>
      <w:r>
        <w:rPr>
          <w:rFonts w:ascii="Arial" w:hAnsi="Arial"/>
          <w:b/>
        </w:rPr>
        <w:t>Du 15 au 18 février 2018, le parc d’exposition de BERNEXPO accueillera la 13</w:t>
      </w:r>
      <w:r>
        <w:rPr>
          <w:rFonts w:ascii="Arial" w:hAnsi="Arial"/>
          <w:b/>
          <w:vertAlign w:val="superscript"/>
        </w:rPr>
        <w:t>e</w:t>
      </w:r>
      <w:r>
        <w:rPr>
          <w:rFonts w:ascii="Arial" w:hAnsi="Arial"/>
          <w:b/>
        </w:rPr>
        <w:t xml:space="preserve"> édition de l’exposition internationale PÊCHE CHASSE TIR. Durant quatre jours, pêcheurs, chasseurs, tireurs et amoureux de la nature se rendront en ville. Sur une surface plus grande que trois terrains de football, plus de 200 exposants nationaux et internationaux ainsi que des associations nous feront découvrir de nouveaux produits, des présentations instructives et des délices culinaires. </w:t>
      </w:r>
    </w:p>
    <w:p w14:paraId="0984604F" w14:textId="59EEF2D4" w:rsidR="003A612F" w:rsidRPr="00B15CAC" w:rsidRDefault="00297539" w:rsidP="009346AF">
      <w:pPr>
        <w:jc w:val="both"/>
        <w:rPr>
          <w:rFonts w:ascii="Arial" w:hAnsi="Arial" w:cs="Arial"/>
        </w:rPr>
      </w:pPr>
      <w:r>
        <w:rPr>
          <w:rFonts w:ascii="Arial" w:hAnsi="Arial"/>
        </w:rPr>
        <w:t xml:space="preserve">À la mi-février, le parc d’exposition BERNEXPO situé au cœur de Berne se métamorphosera en un point de </w:t>
      </w:r>
      <w:proofErr w:type="gramStart"/>
      <w:r>
        <w:rPr>
          <w:rFonts w:ascii="Arial" w:hAnsi="Arial"/>
        </w:rPr>
        <w:t>rencontre national</w:t>
      </w:r>
      <w:proofErr w:type="gramEnd"/>
      <w:r>
        <w:rPr>
          <w:rFonts w:ascii="Arial" w:hAnsi="Arial"/>
        </w:rPr>
        <w:t xml:space="preserve"> pour les pêcheurs, les chasseurs, les tireurs et les amoureux de la nature. L’événement, qui est le plus grand rendez-vous de la branche en Suisse, réunira quelque 200 exposants qui présenteront des produits et des services exclusifs dans les domaines de la pêche, de la chasse et du tir. Selon Sarah Negro, la responsable de projet, «la 13</w:t>
      </w:r>
      <w:r>
        <w:rPr>
          <w:rFonts w:ascii="Arial" w:hAnsi="Arial"/>
          <w:vertAlign w:val="superscript"/>
        </w:rPr>
        <w:t>e</w:t>
      </w:r>
      <w:r>
        <w:rPr>
          <w:rFonts w:ascii="Arial" w:hAnsi="Arial"/>
        </w:rPr>
        <w:t> édition du salon PÊCHE CHASSE TIR n’est pas seulement un paradis pour les amateurs du shopping, mais aussi une très belle occasion pour se divertir. Avec ses décors de paysages naturels, ses présentations relatives à l’élevage et au dressage de chiens de chasse et de chiots et ses spectacles de pêche à la mouche très appréciés, le programme-cadre attrayant fascinera les visiteurs</w:t>
      </w:r>
      <w:proofErr w:type="gramStart"/>
      <w:r>
        <w:rPr>
          <w:rFonts w:ascii="Arial" w:hAnsi="Arial"/>
        </w:rPr>
        <w:t>.»</w:t>
      </w:r>
      <w:proofErr w:type="gramEnd"/>
      <w:r>
        <w:rPr>
          <w:rFonts w:ascii="Arial" w:hAnsi="Arial"/>
        </w:rPr>
        <w:t xml:space="preserve"> </w:t>
      </w:r>
    </w:p>
    <w:p w14:paraId="366F671B" w14:textId="150B5D3F" w:rsidR="00E81F27" w:rsidRPr="007E5968" w:rsidRDefault="003A612F" w:rsidP="009346AF">
      <w:pPr>
        <w:jc w:val="both"/>
        <w:rPr>
          <w:rStyle w:val="Fett"/>
          <w:rFonts w:ascii="Arial" w:eastAsia="Times New Roman" w:hAnsi="Arial" w:cs="Arial"/>
          <w:color w:val="000000"/>
        </w:rPr>
      </w:pPr>
      <w:r>
        <w:rPr>
          <w:rStyle w:val="Fett"/>
          <w:rFonts w:ascii="Arial" w:hAnsi="Arial"/>
          <w:color w:val="000000"/>
        </w:rPr>
        <w:t>Des expositions spéciales, des temps forts et des exposés captivants</w:t>
      </w:r>
      <w:r>
        <w:tab/>
      </w:r>
      <w:r>
        <w:rPr>
          <w:rFonts w:ascii="Arial" w:eastAsia="Times New Roman" w:hAnsi="Arial" w:cs="Arial"/>
          <w:color w:val="000000"/>
        </w:rPr>
        <w:br/>
      </w:r>
      <w:r>
        <w:rPr>
          <w:rFonts w:ascii="Arial" w:hAnsi="Arial"/>
          <w:color w:val="000000"/>
        </w:rPr>
        <w:t xml:space="preserve">Beignets de poisson fraîchement préparés, spectacles passionnants de STIHL </w:t>
      </w:r>
      <w:proofErr w:type="spellStart"/>
      <w:r>
        <w:rPr>
          <w:rFonts w:ascii="Arial" w:hAnsi="Arial"/>
          <w:color w:val="000000"/>
        </w:rPr>
        <w:t>Timbersports</w:t>
      </w:r>
      <w:proofErr w:type="spellEnd"/>
      <w:r>
        <w:rPr>
          <w:rFonts w:ascii="Arial" w:hAnsi="Arial"/>
          <w:color w:val="000000"/>
        </w:rPr>
        <w:t xml:space="preserve">, films informatifs et bien </w:t>
      </w:r>
      <w:proofErr w:type="gramStart"/>
      <w:r>
        <w:rPr>
          <w:rFonts w:ascii="Arial" w:hAnsi="Arial"/>
          <w:color w:val="000000"/>
        </w:rPr>
        <w:t>plus:</w:t>
      </w:r>
      <w:proofErr w:type="gramEnd"/>
      <w:r>
        <w:rPr>
          <w:rFonts w:ascii="Arial" w:hAnsi="Arial"/>
          <w:color w:val="000000"/>
        </w:rPr>
        <w:t xml:space="preserve"> le salon PÊCHE, CHASSE, TIR proposera cette année un grand nombre d’attractions. Les temps forts seront en partie assurés par la nouvelle cuisine de démonstration, le tir à l’arc de chasse et l’exposition spéciale Artisanat de la pêche. Le célèbre pêcheur à la mouche Kurt </w:t>
      </w:r>
      <w:proofErr w:type="spellStart"/>
      <w:r>
        <w:rPr>
          <w:rFonts w:ascii="Arial" w:hAnsi="Arial"/>
          <w:color w:val="000000"/>
        </w:rPr>
        <w:t>Zumbrunn</w:t>
      </w:r>
      <w:proofErr w:type="spellEnd"/>
      <w:r>
        <w:rPr>
          <w:rFonts w:ascii="Arial" w:hAnsi="Arial"/>
          <w:color w:val="000000"/>
        </w:rPr>
        <w:t xml:space="preserve"> montrera ici comment construire une canne à pêche moderne en bambou refendu, en coopération avec les amateurs de la création de cannes de gespliesste.ch. </w:t>
      </w:r>
      <w:r>
        <w:rPr>
          <w:rFonts w:ascii="Arial" w:hAnsi="Arial"/>
        </w:rPr>
        <w:t xml:space="preserve">Sans oublier bien entendu les espèces </w:t>
      </w:r>
      <w:proofErr w:type="gramStart"/>
      <w:r>
        <w:rPr>
          <w:rFonts w:ascii="Arial" w:hAnsi="Arial"/>
        </w:rPr>
        <w:t>animales:</w:t>
      </w:r>
      <w:proofErr w:type="gramEnd"/>
      <w:r>
        <w:rPr>
          <w:rFonts w:ascii="Arial" w:hAnsi="Arial"/>
        </w:rPr>
        <w:t xml:space="preserve"> les quatre jours de ce salon constituent une belle opportunité d’observer de nombreux animaux sauvages. Cet événement marie donc les offres pour un public spécialisé et les attractions divertissantes pour les familles. </w:t>
      </w:r>
    </w:p>
    <w:p w14:paraId="6AD34E50" w14:textId="7DA5BF99" w:rsidR="003A612F" w:rsidRDefault="003A612F" w:rsidP="009346AF">
      <w:pPr>
        <w:jc w:val="both"/>
        <w:rPr>
          <w:rFonts w:ascii="Arial" w:eastAsia="Times New Roman" w:hAnsi="Arial" w:cs="Arial"/>
          <w:color w:val="000000"/>
        </w:rPr>
      </w:pPr>
      <w:r>
        <w:rPr>
          <w:rStyle w:val="Fett"/>
          <w:rFonts w:ascii="Arial" w:hAnsi="Arial"/>
          <w:color w:val="000000"/>
        </w:rPr>
        <w:t>La chasseuse suisse 2018-2020 sera présentée au salon PÊCHE CHASSE TIR</w:t>
      </w:r>
      <w:r>
        <w:rPr>
          <w:rFonts w:ascii="Arial" w:eastAsia="Times New Roman" w:hAnsi="Arial" w:cs="Arial"/>
          <w:color w:val="000000"/>
        </w:rPr>
        <w:br/>
      </w:r>
      <w:r>
        <w:rPr>
          <w:rFonts w:ascii="Arial" w:hAnsi="Arial"/>
          <w:color w:val="000000"/>
        </w:rPr>
        <w:t xml:space="preserve">Pour la troisième fois consécutive, l’association faîtière </w:t>
      </w:r>
      <w:proofErr w:type="spellStart"/>
      <w:r>
        <w:rPr>
          <w:rFonts w:ascii="Arial" w:hAnsi="Arial"/>
          <w:color w:val="000000"/>
        </w:rPr>
        <w:t>ChasseSuisse</w:t>
      </w:r>
      <w:proofErr w:type="spellEnd"/>
      <w:r>
        <w:rPr>
          <w:rFonts w:ascii="Arial" w:hAnsi="Arial"/>
          <w:color w:val="000000"/>
        </w:rPr>
        <w:t xml:space="preserve"> et la revue</w:t>
      </w:r>
      <w:proofErr w:type="gramStart"/>
      <w:r>
        <w:rPr>
          <w:rFonts w:ascii="Arial" w:hAnsi="Arial"/>
          <w:color w:val="000000"/>
        </w:rPr>
        <w:t xml:space="preserve"> «Schweizer</w:t>
      </w:r>
      <w:proofErr w:type="gramEnd"/>
      <w:r>
        <w:rPr>
          <w:rFonts w:ascii="Arial" w:hAnsi="Arial"/>
          <w:color w:val="000000"/>
        </w:rPr>
        <w:t xml:space="preserve"> </w:t>
      </w:r>
      <w:proofErr w:type="spellStart"/>
      <w:r>
        <w:rPr>
          <w:rFonts w:ascii="Arial" w:hAnsi="Arial"/>
          <w:color w:val="000000"/>
        </w:rPr>
        <w:t>Jäger</w:t>
      </w:r>
      <w:proofErr w:type="spellEnd"/>
      <w:r>
        <w:rPr>
          <w:rFonts w:ascii="Arial" w:hAnsi="Arial"/>
          <w:color w:val="000000"/>
        </w:rPr>
        <w:t xml:space="preserve">» sont à la recherche de la chasseuse suisse. Près de 38 000 personnes ont participé au vote public et la Grisonne Andrea </w:t>
      </w:r>
      <w:proofErr w:type="spellStart"/>
      <w:r>
        <w:rPr>
          <w:rFonts w:ascii="Arial" w:hAnsi="Arial"/>
          <w:color w:val="000000"/>
        </w:rPr>
        <w:t>Cavegn</w:t>
      </w:r>
      <w:proofErr w:type="spellEnd"/>
      <w:r>
        <w:rPr>
          <w:rFonts w:ascii="Arial" w:hAnsi="Arial"/>
          <w:color w:val="000000"/>
        </w:rPr>
        <w:t xml:space="preserve">-Beer s’est retrouvée parmi les finalistes. Un jury spécialisé réunissant cinq personnes a également sélectionné trois candidates de plus pour la phase finale. Ce jury doit maintenant couronner la gagnante. </w:t>
      </w:r>
      <w:r>
        <w:rPr>
          <w:rStyle w:val="Fett"/>
          <w:rFonts w:ascii="Arial" w:hAnsi="Arial"/>
          <w:b w:val="0"/>
        </w:rPr>
        <w:t xml:space="preserve">La première apparition publique de la chasseuse suisse 2018-2020 se fera au salon PÊCHE CHASSE TIR le samedi 17 février, à 14 h 00. </w:t>
      </w:r>
      <w:r>
        <w:rPr>
          <w:rFonts w:ascii="Arial" w:hAnsi="Arial"/>
        </w:rPr>
        <w:t xml:space="preserve">La chasseuse suisse actuelle, Silvana </w:t>
      </w:r>
      <w:proofErr w:type="spellStart"/>
      <w:r>
        <w:rPr>
          <w:rFonts w:ascii="Arial" w:hAnsi="Arial"/>
        </w:rPr>
        <w:t>Stecher</w:t>
      </w:r>
      <w:proofErr w:type="spellEnd"/>
      <w:r>
        <w:rPr>
          <w:rFonts w:ascii="Arial" w:hAnsi="Arial"/>
        </w:rPr>
        <w:t>, lui remettra alors son titre.</w:t>
      </w:r>
      <w:r>
        <w:rPr>
          <w:rFonts w:ascii="Arial" w:hAnsi="Arial"/>
          <w:color w:val="000000"/>
        </w:rPr>
        <w:t xml:space="preserve"> La chasseuse retenue recevra pour tâche honorifique principale d’aider le public profane à se familiariser de manière sympathique avec la chasse et ses différents aspects.</w:t>
      </w:r>
    </w:p>
    <w:p w14:paraId="477049F9" w14:textId="77777777" w:rsidR="00395661" w:rsidRDefault="00395661" w:rsidP="009346AF">
      <w:pPr>
        <w:jc w:val="both"/>
        <w:rPr>
          <w:rFonts w:ascii="Arial" w:hAnsi="Arial" w:cs="Arial"/>
          <w:sz w:val="16"/>
          <w:szCs w:val="16"/>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957"/>
        <w:gridCol w:w="4105"/>
      </w:tblGrid>
      <w:tr w:rsidR="00E32FC1" w14:paraId="6422B6B1" w14:textId="77777777" w:rsidTr="00961AF4">
        <w:trPr>
          <w:trHeight w:val="549"/>
        </w:trPr>
        <w:tc>
          <w:tcPr>
            <w:tcW w:w="9062" w:type="dxa"/>
            <w:gridSpan w:val="2"/>
          </w:tcPr>
          <w:p w14:paraId="39D2B97D" w14:textId="77777777" w:rsidR="00E32FC1" w:rsidRPr="00F74376" w:rsidRDefault="00F74376" w:rsidP="00961AF4">
            <w:pPr>
              <w:spacing w:before="120" w:line="240" w:lineRule="auto"/>
              <w:rPr>
                <w:rFonts w:ascii="Arial" w:hAnsi="Arial" w:cs="Arial"/>
              </w:rPr>
            </w:pPr>
            <w:r>
              <w:rPr>
                <w:rFonts w:ascii="Arial" w:hAnsi="Arial"/>
                <w:b/>
              </w:rPr>
              <w:lastRenderedPageBreak/>
              <w:t>Le 13</w:t>
            </w:r>
            <w:r>
              <w:rPr>
                <w:rFonts w:ascii="Arial" w:hAnsi="Arial"/>
                <w:b/>
                <w:vertAlign w:val="superscript"/>
              </w:rPr>
              <w:t>e</w:t>
            </w:r>
            <w:r>
              <w:rPr>
                <w:rFonts w:ascii="Arial" w:hAnsi="Arial"/>
                <w:b/>
              </w:rPr>
              <w:t> salon PÊCHE CHASSE TIR en bref</w:t>
            </w:r>
          </w:p>
        </w:tc>
      </w:tr>
      <w:tr w:rsidR="00E32FC1" w14:paraId="4ECF69ED" w14:textId="77777777" w:rsidTr="00961AF4">
        <w:tc>
          <w:tcPr>
            <w:tcW w:w="4957" w:type="dxa"/>
          </w:tcPr>
          <w:p w14:paraId="22C78CAE" w14:textId="77777777" w:rsidR="00E32FC1" w:rsidRPr="00F74376" w:rsidRDefault="00E32FC1" w:rsidP="00961AF4">
            <w:pPr>
              <w:spacing w:after="120" w:line="240" w:lineRule="auto"/>
              <w:rPr>
                <w:rFonts w:ascii="Arial" w:hAnsi="Arial" w:cs="Arial"/>
                <w:b/>
              </w:rPr>
            </w:pPr>
            <w:r>
              <w:rPr>
                <w:rFonts w:ascii="Arial" w:hAnsi="Arial"/>
                <w:b/>
              </w:rPr>
              <w:t>Date</w:t>
            </w:r>
          </w:p>
        </w:tc>
        <w:tc>
          <w:tcPr>
            <w:tcW w:w="4105" w:type="dxa"/>
          </w:tcPr>
          <w:p w14:paraId="5C6CA3A9" w14:textId="77777777" w:rsidR="00E32FC1" w:rsidRPr="00F74376" w:rsidRDefault="00E32FC1" w:rsidP="00961AF4">
            <w:pPr>
              <w:spacing w:after="120" w:line="240" w:lineRule="auto"/>
              <w:rPr>
                <w:rFonts w:ascii="Arial" w:hAnsi="Arial" w:cs="Arial"/>
              </w:rPr>
            </w:pPr>
            <w:r>
              <w:rPr>
                <w:rFonts w:ascii="Arial" w:hAnsi="Arial"/>
              </w:rPr>
              <w:t>Du 15 au 18 février 2018</w:t>
            </w:r>
          </w:p>
        </w:tc>
      </w:tr>
      <w:tr w:rsidR="00E32FC1" w14:paraId="263937BA" w14:textId="77777777" w:rsidTr="00961AF4">
        <w:tc>
          <w:tcPr>
            <w:tcW w:w="4957" w:type="dxa"/>
          </w:tcPr>
          <w:p w14:paraId="061F99A5" w14:textId="77777777" w:rsidR="00E32FC1" w:rsidRPr="00F74376" w:rsidRDefault="00E32FC1" w:rsidP="00961AF4">
            <w:pPr>
              <w:spacing w:after="120" w:line="240" w:lineRule="auto"/>
              <w:rPr>
                <w:rFonts w:ascii="Arial" w:hAnsi="Arial" w:cs="Arial"/>
                <w:b/>
              </w:rPr>
            </w:pPr>
            <w:r>
              <w:rPr>
                <w:rFonts w:ascii="Arial" w:hAnsi="Arial"/>
                <w:b/>
              </w:rPr>
              <w:t>Heures d’ouverture</w:t>
            </w:r>
          </w:p>
        </w:tc>
        <w:tc>
          <w:tcPr>
            <w:tcW w:w="4105" w:type="dxa"/>
          </w:tcPr>
          <w:p w14:paraId="0555FBAD" w14:textId="77777777" w:rsidR="00E32FC1" w:rsidRPr="00F74376" w:rsidRDefault="00E32FC1" w:rsidP="00961AF4">
            <w:pPr>
              <w:spacing w:after="120" w:line="240" w:lineRule="auto"/>
              <w:rPr>
                <w:rFonts w:ascii="Arial" w:hAnsi="Arial" w:cs="Arial"/>
              </w:rPr>
            </w:pPr>
            <w:r>
              <w:rPr>
                <w:rFonts w:ascii="Arial" w:hAnsi="Arial"/>
              </w:rPr>
              <w:t xml:space="preserve">Du jeudi au </w:t>
            </w:r>
            <w:proofErr w:type="gramStart"/>
            <w:r>
              <w:rPr>
                <w:rFonts w:ascii="Arial" w:hAnsi="Arial"/>
              </w:rPr>
              <w:t>samedi:</w:t>
            </w:r>
            <w:proofErr w:type="gramEnd"/>
            <w:r>
              <w:rPr>
                <w:rFonts w:ascii="Arial" w:hAnsi="Arial"/>
              </w:rPr>
              <w:t xml:space="preserve"> de 9 h 00 à 18 h 00</w:t>
            </w:r>
          </w:p>
          <w:p w14:paraId="4EA4E02F" w14:textId="77777777" w:rsidR="00E32FC1" w:rsidRPr="00F74376" w:rsidRDefault="00E32FC1" w:rsidP="00961AF4">
            <w:pPr>
              <w:spacing w:after="120" w:line="240" w:lineRule="auto"/>
              <w:rPr>
                <w:rFonts w:ascii="Arial" w:hAnsi="Arial" w:cs="Arial"/>
              </w:rPr>
            </w:pPr>
            <w:proofErr w:type="gramStart"/>
            <w:r>
              <w:rPr>
                <w:rFonts w:ascii="Arial" w:hAnsi="Arial"/>
              </w:rPr>
              <w:t>Dimanche:</w:t>
            </w:r>
            <w:proofErr w:type="gramEnd"/>
            <w:r>
              <w:rPr>
                <w:rFonts w:ascii="Arial" w:hAnsi="Arial"/>
              </w:rPr>
              <w:t xml:space="preserve"> de 9 h 00 à 17 h 00</w:t>
            </w:r>
          </w:p>
        </w:tc>
      </w:tr>
      <w:tr w:rsidR="00E32FC1" w14:paraId="5389408F" w14:textId="77777777" w:rsidTr="00961AF4">
        <w:tc>
          <w:tcPr>
            <w:tcW w:w="4957" w:type="dxa"/>
          </w:tcPr>
          <w:p w14:paraId="7C1BAD70" w14:textId="77777777" w:rsidR="00E32FC1" w:rsidRPr="00F74376" w:rsidRDefault="00E32FC1" w:rsidP="00961AF4">
            <w:pPr>
              <w:spacing w:after="120" w:line="240" w:lineRule="auto"/>
              <w:rPr>
                <w:rFonts w:ascii="Arial" w:hAnsi="Arial" w:cs="Arial"/>
                <w:b/>
              </w:rPr>
            </w:pPr>
            <w:r>
              <w:rPr>
                <w:rFonts w:ascii="Arial" w:hAnsi="Arial"/>
                <w:b/>
              </w:rPr>
              <w:t>Lieu</w:t>
            </w:r>
          </w:p>
        </w:tc>
        <w:tc>
          <w:tcPr>
            <w:tcW w:w="4105" w:type="dxa"/>
          </w:tcPr>
          <w:p w14:paraId="4CD99DD8" w14:textId="77777777" w:rsidR="00E32FC1" w:rsidRPr="00F74376" w:rsidRDefault="00E32FC1" w:rsidP="00961AF4">
            <w:pPr>
              <w:spacing w:after="120" w:line="240" w:lineRule="auto"/>
              <w:rPr>
                <w:rFonts w:ascii="Arial" w:hAnsi="Arial" w:cs="Arial"/>
              </w:rPr>
            </w:pPr>
            <w:r>
              <w:rPr>
                <w:rFonts w:ascii="Arial" w:hAnsi="Arial"/>
              </w:rPr>
              <w:t>Parc d’exposition de BERNEXPO</w:t>
            </w:r>
          </w:p>
        </w:tc>
      </w:tr>
      <w:tr w:rsidR="00E32FC1" w14:paraId="1E16D214" w14:textId="77777777" w:rsidTr="00961AF4">
        <w:tc>
          <w:tcPr>
            <w:tcW w:w="4957" w:type="dxa"/>
          </w:tcPr>
          <w:p w14:paraId="537E86AA" w14:textId="77777777" w:rsidR="00E32FC1" w:rsidRPr="00F74376" w:rsidRDefault="00E32FC1" w:rsidP="00961AF4">
            <w:pPr>
              <w:spacing w:after="120" w:line="240" w:lineRule="auto"/>
              <w:rPr>
                <w:rFonts w:ascii="Arial" w:hAnsi="Arial" w:cs="Arial"/>
                <w:b/>
              </w:rPr>
            </w:pPr>
            <w:r>
              <w:rPr>
                <w:rFonts w:ascii="Arial" w:hAnsi="Arial"/>
                <w:b/>
              </w:rPr>
              <w:t>Organisateur</w:t>
            </w:r>
          </w:p>
        </w:tc>
        <w:tc>
          <w:tcPr>
            <w:tcW w:w="4105" w:type="dxa"/>
          </w:tcPr>
          <w:p w14:paraId="380103FF" w14:textId="77777777" w:rsidR="00E32FC1" w:rsidRPr="00F74376" w:rsidRDefault="00E32FC1" w:rsidP="00961AF4">
            <w:pPr>
              <w:spacing w:after="120" w:line="240" w:lineRule="auto"/>
              <w:rPr>
                <w:rFonts w:ascii="Arial" w:hAnsi="Arial" w:cs="Arial"/>
              </w:rPr>
            </w:pPr>
            <w:r>
              <w:rPr>
                <w:rFonts w:ascii="Arial" w:hAnsi="Arial"/>
              </w:rPr>
              <w:t>GROUPE BERNEXPO</w:t>
            </w:r>
          </w:p>
          <w:p w14:paraId="1A03181E" w14:textId="77777777" w:rsidR="00E32FC1" w:rsidRPr="00F74376" w:rsidRDefault="00E32FC1" w:rsidP="00961AF4">
            <w:pPr>
              <w:spacing w:after="120" w:line="240" w:lineRule="auto"/>
              <w:rPr>
                <w:rFonts w:ascii="Arial" w:hAnsi="Arial" w:cs="Arial"/>
              </w:rPr>
            </w:pPr>
            <w:proofErr w:type="spellStart"/>
            <w:r>
              <w:rPr>
                <w:rFonts w:ascii="Arial" w:hAnsi="Arial"/>
              </w:rPr>
              <w:t>Mingerstrasse</w:t>
            </w:r>
            <w:proofErr w:type="spellEnd"/>
            <w:r>
              <w:rPr>
                <w:rFonts w:ascii="Arial" w:hAnsi="Arial"/>
              </w:rPr>
              <w:t> 6</w:t>
            </w:r>
          </w:p>
          <w:p w14:paraId="03C0FF82" w14:textId="77777777" w:rsidR="00E32FC1" w:rsidRPr="00F74376" w:rsidRDefault="00E32FC1" w:rsidP="00961AF4">
            <w:pPr>
              <w:spacing w:after="120" w:line="240" w:lineRule="auto"/>
              <w:rPr>
                <w:rFonts w:ascii="Arial" w:hAnsi="Arial" w:cs="Arial"/>
              </w:rPr>
            </w:pPr>
            <w:r>
              <w:rPr>
                <w:rFonts w:ascii="Arial" w:hAnsi="Arial"/>
              </w:rPr>
              <w:t>3014 Berne</w:t>
            </w:r>
          </w:p>
        </w:tc>
      </w:tr>
      <w:tr w:rsidR="00E32FC1" w14:paraId="184D8548" w14:textId="77777777" w:rsidTr="00961AF4">
        <w:tc>
          <w:tcPr>
            <w:tcW w:w="4957" w:type="dxa"/>
          </w:tcPr>
          <w:p w14:paraId="6C86176A" w14:textId="77777777" w:rsidR="00E32FC1" w:rsidRPr="00F74376" w:rsidRDefault="00E32FC1" w:rsidP="00961AF4">
            <w:pPr>
              <w:spacing w:after="120" w:line="240" w:lineRule="auto"/>
              <w:rPr>
                <w:rFonts w:ascii="Arial" w:hAnsi="Arial" w:cs="Arial"/>
                <w:b/>
              </w:rPr>
            </w:pPr>
            <w:r>
              <w:rPr>
                <w:rFonts w:ascii="Arial" w:hAnsi="Arial"/>
                <w:b/>
              </w:rPr>
              <w:t xml:space="preserve">Site </w:t>
            </w:r>
            <w:proofErr w:type="gramStart"/>
            <w:r>
              <w:rPr>
                <w:rFonts w:ascii="Arial" w:hAnsi="Arial"/>
                <w:b/>
              </w:rPr>
              <w:t>Internet:</w:t>
            </w:r>
            <w:proofErr w:type="gramEnd"/>
          </w:p>
        </w:tc>
        <w:tc>
          <w:tcPr>
            <w:tcW w:w="4105" w:type="dxa"/>
          </w:tcPr>
          <w:p w14:paraId="6F3D28A7" w14:textId="77777777" w:rsidR="00E32FC1" w:rsidRPr="00F74376" w:rsidRDefault="00F70445" w:rsidP="00961AF4">
            <w:pPr>
              <w:spacing w:after="120" w:line="240" w:lineRule="auto"/>
              <w:rPr>
                <w:rFonts w:ascii="Arial" w:hAnsi="Arial" w:cs="Arial"/>
              </w:rPr>
            </w:pPr>
            <w:hyperlink r:id="rId7">
              <w:r w:rsidR="002947F1">
                <w:rPr>
                  <w:rStyle w:val="Hyperlink"/>
                  <w:rFonts w:ascii="Arial" w:hAnsi="Arial"/>
                </w:rPr>
                <w:t>www.peche-chasse-tir.ch</w:t>
              </w:r>
            </w:hyperlink>
          </w:p>
        </w:tc>
      </w:tr>
      <w:tr w:rsidR="00E32FC1" w14:paraId="653A8E0A" w14:textId="77777777" w:rsidTr="00961AF4">
        <w:tc>
          <w:tcPr>
            <w:tcW w:w="4957" w:type="dxa"/>
          </w:tcPr>
          <w:p w14:paraId="70FEE34F" w14:textId="77777777" w:rsidR="00E32FC1" w:rsidRPr="00F74376" w:rsidRDefault="00E32FC1" w:rsidP="00961AF4">
            <w:pPr>
              <w:spacing w:after="120" w:line="240" w:lineRule="auto"/>
              <w:rPr>
                <w:rFonts w:ascii="Arial" w:hAnsi="Arial" w:cs="Arial"/>
                <w:b/>
              </w:rPr>
            </w:pPr>
            <w:proofErr w:type="gramStart"/>
            <w:r>
              <w:rPr>
                <w:rFonts w:ascii="Arial" w:hAnsi="Arial"/>
                <w:b/>
              </w:rPr>
              <w:t>Facebook:</w:t>
            </w:r>
            <w:proofErr w:type="gramEnd"/>
          </w:p>
        </w:tc>
        <w:tc>
          <w:tcPr>
            <w:tcW w:w="4105" w:type="dxa"/>
          </w:tcPr>
          <w:p w14:paraId="7D634AD3" w14:textId="77777777" w:rsidR="00E32FC1" w:rsidRPr="00F74376" w:rsidRDefault="00F70445" w:rsidP="00961AF4">
            <w:pPr>
              <w:spacing w:after="120" w:line="240" w:lineRule="auto"/>
              <w:rPr>
                <w:rFonts w:ascii="Arial" w:hAnsi="Arial" w:cs="Arial"/>
              </w:rPr>
            </w:pPr>
            <w:hyperlink r:id="rId8">
              <w:r w:rsidR="00ED1908">
                <w:rPr>
                  <w:rStyle w:val="Hyperlink"/>
                  <w:rFonts w:ascii="Arial" w:hAnsi="Arial"/>
                </w:rPr>
                <w:t>www.facebook.com/FJSbern</w:t>
              </w:r>
            </w:hyperlink>
          </w:p>
        </w:tc>
      </w:tr>
      <w:tr w:rsidR="00E32FC1" w14:paraId="303B6575" w14:textId="77777777" w:rsidTr="00961AF4">
        <w:tc>
          <w:tcPr>
            <w:tcW w:w="4957" w:type="dxa"/>
          </w:tcPr>
          <w:p w14:paraId="12680C8C" w14:textId="77777777" w:rsidR="00E32FC1" w:rsidRPr="00F74376" w:rsidRDefault="00E32FC1" w:rsidP="00961AF4">
            <w:pPr>
              <w:spacing w:after="120" w:line="240" w:lineRule="auto"/>
              <w:rPr>
                <w:rFonts w:ascii="Arial" w:hAnsi="Arial" w:cs="Arial"/>
                <w:b/>
              </w:rPr>
            </w:pPr>
            <w:proofErr w:type="gramStart"/>
            <w:r>
              <w:rPr>
                <w:rFonts w:ascii="Arial" w:hAnsi="Arial"/>
                <w:b/>
              </w:rPr>
              <w:t>Photos:</w:t>
            </w:r>
            <w:proofErr w:type="gramEnd"/>
          </w:p>
        </w:tc>
        <w:tc>
          <w:tcPr>
            <w:tcW w:w="4105" w:type="dxa"/>
          </w:tcPr>
          <w:p w14:paraId="3CB61473" w14:textId="77777777" w:rsidR="00E32FC1" w:rsidRPr="00F74376" w:rsidRDefault="00F70445" w:rsidP="00961AF4">
            <w:pPr>
              <w:spacing w:after="120" w:line="240" w:lineRule="auto"/>
              <w:rPr>
                <w:rFonts w:ascii="Arial" w:hAnsi="Arial" w:cs="Arial"/>
              </w:rPr>
            </w:pPr>
            <w:hyperlink r:id="rId9">
              <w:r w:rsidR="00ED1908">
                <w:rPr>
                  <w:rStyle w:val="Hyperlink"/>
                  <w:rFonts w:ascii="Arial" w:hAnsi="Arial"/>
                </w:rPr>
                <w:t>bit.ly/</w:t>
              </w:r>
              <w:proofErr w:type="spellStart"/>
              <w:r w:rsidR="00ED1908">
                <w:rPr>
                  <w:rStyle w:val="Hyperlink"/>
                  <w:rFonts w:ascii="Arial" w:hAnsi="Arial"/>
                </w:rPr>
                <w:t>FJS_Pressebilder</w:t>
              </w:r>
              <w:proofErr w:type="spellEnd"/>
            </w:hyperlink>
          </w:p>
        </w:tc>
      </w:tr>
      <w:tr w:rsidR="00F74376" w14:paraId="73ACEBCC" w14:textId="77777777" w:rsidTr="00961AF4">
        <w:tc>
          <w:tcPr>
            <w:tcW w:w="4957" w:type="dxa"/>
          </w:tcPr>
          <w:p w14:paraId="71AFFFA2" w14:textId="77777777" w:rsidR="00F74376" w:rsidRPr="00F74376" w:rsidRDefault="00F74376" w:rsidP="00961AF4">
            <w:pPr>
              <w:spacing w:after="120" w:line="240" w:lineRule="auto"/>
              <w:rPr>
                <w:rFonts w:ascii="Arial" w:hAnsi="Arial" w:cs="Arial"/>
                <w:b/>
              </w:rPr>
            </w:pPr>
            <w:r>
              <w:rPr>
                <w:rFonts w:ascii="Arial" w:hAnsi="Arial"/>
                <w:b/>
              </w:rPr>
              <w:t xml:space="preserve">Partenaires de </w:t>
            </w:r>
            <w:proofErr w:type="gramStart"/>
            <w:r>
              <w:rPr>
                <w:rFonts w:ascii="Arial" w:hAnsi="Arial"/>
                <w:b/>
              </w:rPr>
              <w:t>patronage:</w:t>
            </w:r>
            <w:proofErr w:type="gramEnd"/>
          </w:p>
        </w:tc>
        <w:tc>
          <w:tcPr>
            <w:tcW w:w="4105" w:type="dxa"/>
          </w:tcPr>
          <w:p w14:paraId="07EEEAA8" w14:textId="77777777" w:rsidR="00F74376" w:rsidRPr="00F74376" w:rsidRDefault="00F74376" w:rsidP="00961AF4">
            <w:pPr>
              <w:spacing w:after="120" w:line="240" w:lineRule="auto"/>
              <w:rPr>
                <w:rFonts w:ascii="Arial" w:hAnsi="Arial" w:cs="Arial"/>
              </w:rPr>
            </w:pPr>
            <w:proofErr w:type="spellStart"/>
            <w:r>
              <w:rPr>
                <w:rFonts w:ascii="Arial" w:hAnsi="Arial"/>
              </w:rPr>
              <w:t>ChasseSuisse</w:t>
            </w:r>
            <w:proofErr w:type="spellEnd"/>
            <w:r>
              <w:rPr>
                <w:rFonts w:ascii="Arial" w:hAnsi="Arial"/>
              </w:rPr>
              <w:t>, la Fédération Suisse de Pêche (FSP) et la Fédération sportive suisse de tir (FST)</w:t>
            </w:r>
          </w:p>
        </w:tc>
      </w:tr>
      <w:tr w:rsidR="00E32FC1" w14:paraId="0BA5D107" w14:textId="77777777" w:rsidTr="00961AF4">
        <w:tc>
          <w:tcPr>
            <w:tcW w:w="4957" w:type="dxa"/>
          </w:tcPr>
          <w:p w14:paraId="4BDED6DD" w14:textId="77777777" w:rsidR="00E32FC1" w:rsidRPr="00F74376" w:rsidRDefault="00E32FC1" w:rsidP="00961AF4">
            <w:pPr>
              <w:spacing w:line="240" w:lineRule="auto"/>
              <w:rPr>
                <w:rFonts w:ascii="Arial" w:hAnsi="Arial" w:cs="Arial"/>
                <w:b/>
              </w:rPr>
            </w:pPr>
            <w:r>
              <w:rPr>
                <w:rFonts w:ascii="Arial" w:hAnsi="Arial"/>
                <w:b/>
              </w:rPr>
              <w:t>Prix</w:t>
            </w:r>
          </w:p>
        </w:tc>
        <w:tc>
          <w:tcPr>
            <w:tcW w:w="4105" w:type="dxa"/>
          </w:tcPr>
          <w:p w14:paraId="3EE5A989" w14:textId="77777777" w:rsidR="00E32FC1" w:rsidRPr="00F74376" w:rsidRDefault="00E32FC1" w:rsidP="00961AF4">
            <w:pPr>
              <w:spacing w:line="240" w:lineRule="auto"/>
              <w:rPr>
                <w:rFonts w:ascii="Arial" w:hAnsi="Arial" w:cs="Arial"/>
              </w:rPr>
            </w:pPr>
          </w:p>
        </w:tc>
      </w:tr>
      <w:tr w:rsidR="00E32FC1" w14:paraId="609788D4" w14:textId="77777777" w:rsidTr="00961AF4">
        <w:tc>
          <w:tcPr>
            <w:tcW w:w="4957" w:type="dxa"/>
          </w:tcPr>
          <w:p w14:paraId="7350AE5D" w14:textId="77777777" w:rsidR="00E32FC1" w:rsidRPr="00F74376" w:rsidRDefault="00E32FC1" w:rsidP="00961AF4">
            <w:pPr>
              <w:spacing w:line="240" w:lineRule="auto"/>
              <w:rPr>
                <w:rFonts w:ascii="Arial" w:hAnsi="Arial" w:cs="Arial"/>
              </w:rPr>
            </w:pPr>
            <w:r>
              <w:rPr>
                <w:rFonts w:ascii="Arial" w:hAnsi="Arial"/>
              </w:rPr>
              <w:t>Adultes</w:t>
            </w:r>
          </w:p>
        </w:tc>
        <w:tc>
          <w:tcPr>
            <w:tcW w:w="4105" w:type="dxa"/>
          </w:tcPr>
          <w:p w14:paraId="793E2828" w14:textId="77777777" w:rsidR="00E32FC1" w:rsidRPr="00F74376" w:rsidRDefault="00E32FC1" w:rsidP="00961AF4">
            <w:pPr>
              <w:spacing w:line="240" w:lineRule="auto"/>
              <w:rPr>
                <w:rFonts w:ascii="Arial" w:hAnsi="Arial" w:cs="Arial"/>
              </w:rPr>
            </w:pPr>
            <w:r>
              <w:rPr>
                <w:rFonts w:ascii="Arial" w:hAnsi="Arial"/>
              </w:rPr>
              <w:t>CHF </w:t>
            </w:r>
            <w:proofErr w:type="gramStart"/>
            <w:r>
              <w:rPr>
                <w:rFonts w:ascii="Arial" w:hAnsi="Arial"/>
              </w:rPr>
              <w:t>16.–</w:t>
            </w:r>
            <w:proofErr w:type="gramEnd"/>
          </w:p>
        </w:tc>
      </w:tr>
      <w:tr w:rsidR="00E32FC1" w14:paraId="41F8ECD7" w14:textId="77777777" w:rsidTr="00961AF4">
        <w:tc>
          <w:tcPr>
            <w:tcW w:w="4957" w:type="dxa"/>
          </w:tcPr>
          <w:p w14:paraId="3069286C" w14:textId="77777777" w:rsidR="00E32FC1" w:rsidRPr="00F74376" w:rsidRDefault="00E32FC1" w:rsidP="00961AF4">
            <w:pPr>
              <w:spacing w:line="240" w:lineRule="auto"/>
              <w:rPr>
                <w:rFonts w:ascii="Arial" w:hAnsi="Arial" w:cs="Arial"/>
              </w:rPr>
            </w:pPr>
            <w:r>
              <w:rPr>
                <w:rFonts w:ascii="Arial" w:hAnsi="Arial"/>
              </w:rPr>
              <w:t>Apprentis, étudiants, militaires en uniforme, bénéficiaires AVS/AI, adultes avec abonnement Libero ou bon de réduction</w:t>
            </w:r>
          </w:p>
        </w:tc>
        <w:tc>
          <w:tcPr>
            <w:tcW w:w="4105" w:type="dxa"/>
          </w:tcPr>
          <w:p w14:paraId="4D40974B" w14:textId="77777777" w:rsidR="00E32FC1" w:rsidRPr="00F74376" w:rsidRDefault="00E32FC1" w:rsidP="00961AF4">
            <w:pPr>
              <w:spacing w:line="240" w:lineRule="auto"/>
              <w:rPr>
                <w:rFonts w:ascii="Arial" w:hAnsi="Arial" w:cs="Arial"/>
              </w:rPr>
            </w:pPr>
            <w:r>
              <w:rPr>
                <w:rFonts w:ascii="Arial" w:hAnsi="Arial"/>
              </w:rPr>
              <w:t>CHF </w:t>
            </w:r>
            <w:proofErr w:type="gramStart"/>
            <w:r>
              <w:rPr>
                <w:rFonts w:ascii="Arial" w:hAnsi="Arial"/>
              </w:rPr>
              <w:t>11.–</w:t>
            </w:r>
            <w:proofErr w:type="gramEnd"/>
            <w:r>
              <w:rPr>
                <w:rFonts w:ascii="Arial" w:hAnsi="Arial"/>
              </w:rPr>
              <w:t xml:space="preserve"> </w:t>
            </w:r>
          </w:p>
        </w:tc>
      </w:tr>
      <w:tr w:rsidR="00E32FC1" w14:paraId="466F37D6" w14:textId="77777777" w:rsidTr="00961AF4">
        <w:tc>
          <w:tcPr>
            <w:tcW w:w="4957" w:type="dxa"/>
          </w:tcPr>
          <w:p w14:paraId="05A2D0B9" w14:textId="77777777" w:rsidR="00E32FC1" w:rsidRPr="00F74376" w:rsidRDefault="00E32FC1" w:rsidP="00961AF4">
            <w:pPr>
              <w:spacing w:line="240" w:lineRule="auto"/>
              <w:rPr>
                <w:rFonts w:ascii="Arial" w:hAnsi="Arial" w:cs="Arial"/>
              </w:rPr>
            </w:pPr>
            <w:r>
              <w:rPr>
                <w:rFonts w:ascii="Arial" w:hAnsi="Arial"/>
              </w:rPr>
              <w:t>Enfants jusqu’à 16 ans accompagnés d’un adulte</w:t>
            </w:r>
          </w:p>
        </w:tc>
        <w:tc>
          <w:tcPr>
            <w:tcW w:w="4105" w:type="dxa"/>
          </w:tcPr>
          <w:p w14:paraId="522DE9CD" w14:textId="77777777" w:rsidR="00E32FC1" w:rsidRPr="00F74376" w:rsidRDefault="00E32FC1" w:rsidP="00961AF4">
            <w:pPr>
              <w:spacing w:after="120" w:line="240" w:lineRule="auto"/>
              <w:rPr>
                <w:rFonts w:ascii="Arial" w:hAnsi="Arial" w:cs="Arial"/>
              </w:rPr>
            </w:pPr>
            <w:r>
              <w:rPr>
                <w:rFonts w:ascii="Arial" w:hAnsi="Arial"/>
              </w:rPr>
              <w:t>Gratuit</w:t>
            </w:r>
          </w:p>
        </w:tc>
      </w:tr>
      <w:tr w:rsidR="00E32FC1" w14:paraId="07960196" w14:textId="77777777" w:rsidTr="00961AF4">
        <w:tc>
          <w:tcPr>
            <w:tcW w:w="4957" w:type="dxa"/>
          </w:tcPr>
          <w:p w14:paraId="33BDE8D5" w14:textId="77777777" w:rsidR="00E32FC1" w:rsidRPr="00F74376" w:rsidRDefault="00E32FC1" w:rsidP="00961AF4">
            <w:pPr>
              <w:spacing w:line="240" w:lineRule="auto"/>
              <w:rPr>
                <w:rFonts w:ascii="Arial" w:hAnsi="Arial" w:cs="Arial"/>
              </w:rPr>
            </w:pPr>
            <w:r>
              <w:rPr>
                <w:rFonts w:ascii="Arial" w:hAnsi="Arial"/>
              </w:rPr>
              <w:t>Enfants de 14 à 16 ans non accompagnés d’un adulte</w:t>
            </w:r>
          </w:p>
        </w:tc>
        <w:tc>
          <w:tcPr>
            <w:tcW w:w="4105" w:type="dxa"/>
          </w:tcPr>
          <w:p w14:paraId="1799EFEC" w14:textId="77777777" w:rsidR="00E32FC1" w:rsidRPr="00F74376" w:rsidRDefault="00E32FC1" w:rsidP="00961AF4">
            <w:pPr>
              <w:spacing w:after="120" w:line="240" w:lineRule="auto"/>
              <w:rPr>
                <w:rFonts w:ascii="Arial" w:hAnsi="Arial" w:cs="Arial"/>
              </w:rPr>
            </w:pPr>
            <w:r>
              <w:rPr>
                <w:rFonts w:ascii="Arial" w:hAnsi="Arial"/>
              </w:rPr>
              <w:t>CHF </w:t>
            </w:r>
            <w:proofErr w:type="gramStart"/>
            <w:r>
              <w:rPr>
                <w:rFonts w:ascii="Arial" w:hAnsi="Arial"/>
              </w:rPr>
              <w:t>7.–</w:t>
            </w:r>
            <w:proofErr w:type="gramEnd"/>
          </w:p>
        </w:tc>
      </w:tr>
      <w:tr w:rsidR="00E32FC1" w:rsidRPr="00ED1908" w14:paraId="26025653" w14:textId="77777777" w:rsidTr="00961AF4">
        <w:tc>
          <w:tcPr>
            <w:tcW w:w="4957" w:type="dxa"/>
          </w:tcPr>
          <w:p w14:paraId="20C78A98" w14:textId="77777777" w:rsidR="00E32FC1" w:rsidRPr="00F74376" w:rsidRDefault="00E32FC1" w:rsidP="00961AF4">
            <w:pPr>
              <w:spacing w:after="120" w:line="240" w:lineRule="auto"/>
              <w:rPr>
                <w:rFonts w:ascii="Arial" w:hAnsi="Arial" w:cs="Arial"/>
                <w:b/>
              </w:rPr>
            </w:pPr>
            <w:r>
              <w:rPr>
                <w:rFonts w:ascii="Arial" w:hAnsi="Arial"/>
                <w:b/>
              </w:rPr>
              <w:t>Direction du salon</w:t>
            </w:r>
          </w:p>
        </w:tc>
        <w:tc>
          <w:tcPr>
            <w:tcW w:w="4105" w:type="dxa"/>
          </w:tcPr>
          <w:p w14:paraId="6FA74045" w14:textId="77777777" w:rsidR="00ED1908" w:rsidRPr="00ED1908" w:rsidRDefault="00E32FC1" w:rsidP="00961AF4">
            <w:pPr>
              <w:spacing w:after="120" w:line="240" w:lineRule="auto"/>
              <w:rPr>
                <w:rFonts w:ascii="Arial" w:hAnsi="Arial" w:cs="Arial"/>
              </w:rPr>
            </w:pPr>
            <w:r>
              <w:rPr>
                <w:rFonts w:ascii="Arial" w:hAnsi="Arial"/>
              </w:rPr>
              <w:t>Sarah Negro, responsable de projet</w:t>
            </w:r>
            <w:r>
              <w:rPr>
                <w:rFonts w:ascii="Arial" w:hAnsi="Arial" w:cs="Arial"/>
              </w:rPr>
              <w:br/>
            </w:r>
          </w:p>
          <w:p w14:paraId="7E59867B" w14:textId="77777777" w:rsidR="00ED1908" w:rsidRPr="00FF3BDD" w:rsidRDefault="00F70445" w:rsidP="00961AF4">
            <w:pPr>
              <w:spacing w:after="120" w:line="240" w:lineRule="auto"/>
              <w:rPr>
                <w:rStyle w:val="Hyperlink"/>
                <w:rFonts w:ascii="Arial" w:hAnsi="Arial" w:cs="Arial"/>
              </w:rPr>
            </w:pPr>
            <w:hyperlink w:history="1">
              <w:r w:rsidR="00ED1908">
                <w:rPr>
                  <w:rStyle w:val="Hyperlink"/>
                  <w:rFonts w:ascii="Arial" w:hAnsi="Arial"/>
                </w:rPr>
                <w:t xml:space="preserve">sarah.negro@bernexpo.ch </w:t>
              </w:r>
              <w:r w:rsidR="00ED1908">
                <w:rPr>
                  <w:rStyle w:val="Hyperlink"/>
                  <w:rFonts w:ascii="Arial" w:hAnsi="Arial" w:cs="Arial"/>
                </w:rPr>
                <w:br/>
              </w:r>
              <w:r w:rsidR="00ED1908">
                <w:rPr>
                  <w:rStyle w:val="Hyperlink"/>
                  <w:rFonts w:ascii="Arial" w:hAnsi="Arial"/>
                  <w:color w:val="auto"/>
                  <w:u w:val="none"/>
                </w:rPr>
                <w:t>+41 31 340 12 71</w:t>
              </w:r>
            </w:hyperlink>
          </w:p>
          <w:p w14:paraId="788F216D" w14:textId="4B8920C8" w:rsidR="00E32FC1" w:rsidRPr="00F74376" w:rsidRDefault="00F70445" w:rsidP="00961AF4">
            <w:pPr>
              <w:spacing w:after="120" w:line="240" w:lineRule="auto"/>
              <w:rPr>
                <w:rFonts w:ascii="Arial" w:hAnsi="Arial" w:cs="Arial"/>
              </w:rPr>
            </w:pPr>
            <w:hyperlink w:history="1"/>
          </w:p>
        </w:tc>
      </w:tr>
      <w:tr w:rsidR="00E32FC1" w:rsidRPr="009A507E" w14:paraId="376F8EEB" w14:textId="77777777" w:rsidTr="00961AF4">
        <w:tc>
          <w:tcPr>
            <w:tcW w:w="4957" w:type="dxa"/>
          </w:tcPr>
          <w:p w14:paraId="42B66E37" w14:textId="77777777" w:rsidR="00E32FC1" w:rsidRPr="00F74376" w:rsidRDefault="00E32FC1" w:rsidP="00961AF4">
            <w:pPr>
              <w:spacing w:after="120" w:line="240" w:lineRule="auto"/>
              <w:rPr>
                <w:rFonts w:ascii="Arial" w:hAnsi="Arial" w:cs="Arial"/>
                <w:b/>
              </w:rPr>
            </w:pPr>
            <w:r>
              <w:rPr>
                <w:rFonts w:ascii="Arial" w:hAnsi="Arial"/>
                <w:b/>
              </w:rPr>
              <w:t>Contact médias</w:t>
            </w:r>
          </w:p>
        </w:tc>
        <w:tc>
          <w:tcPr>
            <w:tcW w:w="4105" w:type="dxa"/>
          </w:tcPr>
          <w:p w14:paraId="6BAF196E" w14:textId="77777777" w:rsidR="00E32FC1" w:rsidRPr="00F74376" w:rsidRDefault="00E32FC1" w:rsidP="00961AF4">
            <w:pPr>
              <w:spacing w:after="120" w:line="240" w:lineRule="auto"/>
              <w:rPr>
                <w:rFonts w:ascii="Arial" w:hAnsi="Arial" w:cs="Arial"/>
              </w:rPr>
            </w:pPr>
            <w:r>
              <w:rPr>
                <w:rFonts w:ascii="Arial" w:hAnsi="Arial"/>
              </w:rPr>
              <w:t>Adrian Erni, responsable des relations presse</w:t>
            </w:r>
            <w:r>
              <w:rPr>
                <w:rFonts w:ascii="Arial" w:hAnsi="Arial" w:cs="Arial"/>
              </w:rPr>
              <w:br/>
            </w:r>
            <w:hyperlink r:id="rId10">
              <w:r>
                <w:rPr>
                  <w:rStyle w:val="Hyperlink"/>
                  <w:rFonts w:ascii="Arial" w:hAnsi="Arial"/>
                </w:rPr>
                <w:t>adrian.erni@bernexpo.ch</w:t>
              </w:r>
            </w:hyperlink>
            <w:r>
              <w:rPr>
                <w:rStyle w:val="Hyperlink"/>
                <w:rFonts w:ascii="Arial" w:hAnsi="Arial" w:cs="Arial"/>
              </w:rPr>
              <w:br/>
            </w:r>
            <w:r>
              <w:rPr>
                <w:rFonts w:ascii="Arial" w:hAnsi="Arial"/>
              </w:rPr>
              <w:t>+41 79 464 64 59</w:t>
            </w:r>
          </w:p>
        </w:tc>
      </w:tr>
    </w:tbl>
    <w:p w14:paraId="4DCA8DE2" w14:textId="77777777" w:rsidR="003A612F" w:rsidRDefault="003A612F" w:rsidP="00E32FC1">
      <w:pPr>
        <w:tabs>
          <w:tab w:val="left" w:pos="1843"/>
        </w:tabs>
        <w:spacing w:after="80" w:line="240" w:lineRule="auto"/>
        <w:rPr>
          <w:rFonts w:ascii="Arial" w:hAnsi="Arial" w:cs="Arial"/>
          <w:sz w:val="20"/>
          <w:szCs w:val="20"/>
        </w:rPr>
      </w:pPr>
    </w:p>
    <w:p w14:paraId="6EB20000" w14:textId="77777777" w:rsidR="005B7AE6" w:rsidRDefault="005B7AE6"/>
    <w:sectPr w:rsidR="005B7AE6" w:rsidSect="0028053E">
      <w:foot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EC285" w14:textId="77777777" w:rsidR="0054666F" w:rsidRDefault="0054666F" w:rsidP="002C550C">
      <w:pPr>
        <w:spacing w:after="0" w:line="240" w:lineRule="auto"/>
      </w:pPr>
      <w:r>
        <w:separator/>
      </w:r>
    </w:p>
  </w:endnote>
  <w:endnote w:type="continuationSeparator" w:id="0">
    <w:p w14:paraId="13720213" w14:textId="77777777" w:rsidR="0054666F" w:rsidRDefault="0054666F" w:rsidP="002C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453"/>
      <w:gridCol w:w="2642"/>
      <w:gridCol w:w="3962"/>
    </w:tblGrid>
    <w:tr w:rsidR="008209C1" w:rsidRPr="0021297B" w14:paraId="60E356BB" w14:textId="77777777" w:rsidTr="007135EF">
      <w:trPr>
        <w:trHeight w:val="684"/>
      </w:trPr>
      <w:tc>
        <w:tcPr>
          <w:tcW w:w="1453" w:type="dxa"/>
          <w:tcBorders>
            <w:bottom w:val="nil"/>
          </w:tcBorders>
          <w:shd w:val="clear" w:color="auto" w:fill="auto"/>
        </w:tcPr>
        <w:p w14:paraId="2ECB6ECA" w14:textId="77777777" w:rsidR="008209C1" w:rsidRPr="002948CD" w:rsidRDefault="008209C1" w:rsidP="007135EF">
          <w:pPr>
            <w:spacing w:before="20" w:after="0" w:line="180" w:lineRule="exact"/>
            <w:ind w:left="-105"/>
            <w:rPr>
              <w:rFonts w:ascii="Arial" w:hAnsi="Arial" w:cs="Arial"/>
              <w:bCs/>
              <w:spacing w:val="4"/>
              <w:sz w:val="15"/>
              <w:lang w:val="de-CH"/>
            </w:rPr>
          </w:pPr>
          <w:r w:rsidRPr="002948CD">
            <w:rPr>
              <w:rFonts w:ascii="Arial" w:hAnsi="Arial"/>
              <w:spacing w:val="4"/>
              <w:sz w:val="15"/>
              <w:lang w:val="de-CH"/>
            </w:rPr>
            <w:t>BERNEXPO AG</w:t>
          </w:r>
        </w:p>
        <w:p w14:paraId="4D65F9F3" w14:textId="77777777" w:rsidR="008209C1" w:rsidRPr="002948CD" w:rsidRDefault="008209C1" w:rsidP="007135EF">
          <w:pPr>
            <w:spacing w:before="20" w:after="0" w:line="180" w:lineRule="exact"/>
            <w:ind w:left="-105"/>
            <w:rPr>
              <w:rFonts w:ascii="Arial" w:hAnsi="Arial" w:cs="Arial"/>
              <w:bCs/>
              <w:spacing w:val="4"/>
              <w:sz w:val="15"/>
              <w:lang w:val="de-CH"/>
            </w:rPr>
          </w:pPr>
          <w:r w:rsidRPr="002948CD">
            <w:rPr>
              <w:rFonts w:ascii="Arial" w:hAnsi="Arial"/>
              <w:spacing w:val="4"/>
              <w:sz w:val="15"/>
              <w:lang w:val="de-CH"/>
            </w:rPr>
            <w:t xml:space="preserve">Mingerstrasse 6 </w:t>
          </w:r>
        </w:p>
        <w:p w14:paraId="5C32AC74" w14:textId="77777777" w:rsidR="008209C1" w:rsidRPr="002948CD" w:rsidRDefault="008209C1" w:rsidP="007135EF">
          <w:pPr>
            <w:spacing w:before="20" w:after="0" w:line="180" w:lineRule="exact"/>
            <w:ind w:left="-105"/>
            <w:rPr>
              <w:rFonts w:ascii="Arial" w:hAnsi="Arial" w:cs="Arial"/>
              <w:bCs/>
              <w:spacing w:val="4"/>
              <w:sz w:val="15"/>
              <w:lang w:val="de-CH"/>
            </w:rPr>
          </w:pPr>
          <w:r w:rsidRPr="002948CD">
            <w:rPr>
              <w:rFonts w:ascii="Arial" w:hAnsi="Arial"/>
              <w:spacing w:val="4"/>
              <w:sz w:val="15"/>
              <w:lang w:val="de-CH"/>
            </w:rPr>
            <w:t>Case postale</w:t>
          </w:r>
        </w:p>
        <w:p w14:paraId="1F0EBB6E" w14:textId="77777777" w:rsidR="008209C1" w:rsidRPr="002948CD" w:rsidRDefault="008209C1" w:rsidP="007135EF">
          <w:pPr>
            <w:spacing w:before="20" w:after="0" w:line="180" w:lineRule="exact"/>
            <w:ind w:left="-105"/>
            <w:rPr>
              <w:rFonts w:ascii="Arial" w:hAnsi="Arial" w:cs="Arial"/>
              <w:bCs/>
              <w:spacing w:val="4"/>
              <w:sz w:val="15"/>
              <w:lang w:val="de-CH"/>
            </w:rPr>
          </w:pPr>
          <w:r w:rsidRPr="002948CD">
            <w:rPr>
              <w:rFonts w:ascii="Arial" w:hAnsi="Arial"/>
              <w:spacing w:val="4"/>
              <w:sz w:val="15"/>
              <w:lang w:val="de-CH"/>
            </w:rPr>
            <w:t>CH-3000 Berne 22</w:t>
          </w:r>
        </w:p>
      </w:tc>
      <w:tc>
        <w:tcPr>
          <w:tcW w:w="2642" w:type="dxa"/>
          <w:tcBorders>
            <w:bottom w:val="nil"/>
          </w:tcBorders>
          <w:shd w:val="clear" w:color="auto" w:fill="auto"/>
        </w:tcPr>
        <w:p w14:paraId="133923E9" w14:textId="77777777" w:rsidR="008209C1" w:rsidRPr="008209C1" w:rsidRDefault="008209C1" w:rsidP="007135EF">
          <w:pPr>
            <w:tabs>
              <w:tab w:val="left" w:pos="425"/>
            </w:tabs>
            <w:spacing w:before="20" w:after="0" w:line="180" w:lineRule="exact"/>
            <w:ind w:left="-105"/>
            <w:rPr>
              <w:rFonts w:ascii="Arial" w:hAnsi="Arial" w:cs="Arial"/>
              <w:bCs/>
              <w:spacing w:val="4"/>
              <w:sz w:val="15"/>
            </w:rPr>
          </w:pPr>
          <w:r>
            <w:rPr>
              <w:rFonts w:ascii="Arial" w:hAnsi="Arial"/>
              <w:spacing w:val="4"/>
              <w:sz w:val="15"/>
            </w:rPr>
            <w:t>Tél. +41 31 340 11 11</w:t>
          </w:r>
        </w:p>
        <w:p w14:paraId="122356EC" w14:textId="77777777" w:rsidR="008209C1" w:rsidRPr="008209C1" w:rsidRDefault="008209C1" w:rsidP="007135EF">
          <w:pPr>
            <w:tabs>
              <w:tab w:val="left" w:pos="425"/>
            </w:tabs>
            <w:spacing w:before="20" w:after="0" w:line="180" w:lineRule="exact"/>
            <w:ind w:left="-105"/>
            <w:rPr>
              <w:rFonts w:ascii="Arial" w:hAnsi="Arial" w:cs="Arial"/>
              <w:bCs/>
              <w:spacing w:val="4"/>
              <w:sz w:val="15"/>
            </w:rPr>
          </w:pPr>
          <w:r>
            <w:rPr>
              <w:rFonts w:ascii="Arial" w:hAnsi="Arial"/>
              <w:spacing w:val="4"/>
              <w:sz w:val="15"/>
            </w:rPr>
            <w:t>Fax</w:t>
          </w:r>
          <w:r>
            <w:tab/>
          </w:r>
          <w:r>
            <w:rPr>
              <w:rFonts w:ascii="Arial" w:hAnsi="Arial"/>
              <w:spacing w:val="4"/>
              <w:sz w:val="15"/>
            </w:rPr>
            <w:t>+41 31 340 11 10</w:t>
          </w:r>
        </w:p>
        <w:p w14:paraId="70CA54D4" w14:textId="77777777" w:rsidR="008209C1" w:rsidRPr="008209C1" w:rsidRDefault="008209C1" w:rsidP="007135EF">
          <w:pPr>
            <w:tabs>
              <w:tab w:val="left" w:pos="425"/>
            </w:tabs>
            <w:spacing w:before="20" w:after="0" w:line="180" w:lineRule="exact"/>
            <w:ind w:left="-105"/>
            <w:rPr>
              <w:rFonts w:ascii="Arial" w:hAnsi="Arial" w:cs="Arial"/>
              <w:bCs/>
              <w:spacing w:val="4"/>
              <w:sz w:val="15"/>
            </w:rPr>
          </w:pPr>
          <w:r>
            <w:rPr>
              <w:rFonts w:ascii="Arial" w:hAnsi="Arial"/>
              <w:spacing w:val="4"/>
              <w:sz w:val="15"/>
            </w:rPr>
            <w:t>fjs@bernexpo.ch</w:t>
          </w:r>
        </w:p>
        <w:p w14:paraId="1D253298" w14:textId="77777777" w:rsidR="008209C1" w:rsidRPr="008209C1" w:rsidRDefault="007135EF" w:rsidP="007135EF">
          <w:pPr>
            <w:tabs>
              <w:tab w:val="left" w:pos="425"/>
            </w:tabs>
            <w:spacing w:before="20" w:after="0" w:line="180" w:lineRule="exact"/>
            <w:ind w:left="-105"/>
            <w:rPr>
              <w:rFonts w:ascii="Arial" w:hAnsi="Arial" w:cs="Arial"/>
              <w:bCs/>
              <w:spacing w:val="4"/>
              <w:sz w:val="15"/>
            </w:rPr>
          </w:pPr>
          <w:r>
            <w:rPr>
              <w:rFonts w:ascii="Arial" w:hAnsi="Arial"/>
              <w:spacing w:val="4"/>
              <w:sz w:val="15"/>
            </w:rPr>
            <w:t>www.peche-chasse-tir.ch</w:t>
          </w:r>
        </w:p>
      </w:tc>
      <w:tc>
        <w:tcPr>
          <w:tcW w:w="3962" w:type="dxa"/>
          <w:tcBorders>
            <w:bottom w:val="nil"/>
          </w:tcBorders>
          <w:shd w:val="clear" w:color="auto" w:fill="auto"/>
        </w:tcPr>
        <w:p w14:paraId="3712A226" w14:textId="77777777" w:rsidR="008209C1" w:rsidRPr="009E5E19" w:rsidRDefault="008209C1" w:rsidP="007135EF">
          <w:pPr>
            <w:spacing w:before="20" w:after="0"/>
            <w:ind w:left="-105"/>
            <w:rPr>
              <w:bCs/>
              <w:sz w:val="16"/>
            </w:rPr>
          </w:pPr>
        </w:p>
      </w:tc>
    </w:tr>
  </w:tbl>
  <w:p w14:paraId="0C83365A" w14:textId="77777777" w:rsidR="008209C1" w:rsidRDefault="008209C1" w:rsidP="007135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410EE" w14:textId="77777777" w:rsidR="0054666F" w:rsidRDefault="0054666F" w:rsidP="002C550C">
      <w:pPr>
        <w:spacing w:after="0" w:line="240" w:lineRule="auto"/>
      </w:pPr>
      <w:r>
        <w:separator/>
      </w:r>
    </w:p>
  </w:footnote>
  <w:footnote w:type="continuationSeparator" w:id="0">
    <w:p w14:paraId="556DD897" w14:textId="77777777" w:rsidR="0054666F" w:rsidRDefault="0054666F" w:rsidP="002C5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3C779" w14:textId="77777777" w:rsidR="0028053E" w:rsidRPr="0028053E" w:rsidRDefault="0028053E" w:rsidP="0028053E">
    <w:pPr>
      <w:pStyle w:val="Kopfzeile"/>
    </w:pPr>
    <w:r>
      <w:tab/>
    </w:r>
    <w:r>
      <w:tab/>
    </w:r>
    <w:r>
      <w:rPr>
        <w:noProof/>
      </w:rPr>
      <w:drawing>
        <wp:inline distT="0" distB="0" distL="0" distR="0" wp14:anchorId="0235A6A0" wp14:editId="5F46033E">
          <wp:extent cx="2624400" cy="730800"/>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4400" cy="730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12F"/>
    <w:rsid w:val="001F60B1"/>
    <w:rsid w:val="0028053E"/>
    <w:rsid w:val="002947F1"/>
    <w:rsid w:val="002948CD"/>
    <w:rsid w:val="00297539"/>
    <w:rsid w:val="00297E4B"/>
    <w:rsid w:val="002C550C"/>
    <w:rsid w:val="002E1D62"/>
    <w:rsid w:val="002E5637"/>
    <w:rsid w:val="00360635"/>
    <w:rsid w:val="00362A28"/>
    <w:rsid w:val="00364EC9"/>
    <w:rsid w:val="0037527D"/>
    <w:rsid w:val="003936DC"/>
    <w:rsid w:val="00393FE2"/>
    <w:rsid w:val="00395291"/>
    <w:rsid w:val="00395661"/>
    <w:rsid w:val="003A612F"/>
    <w:rsid w:val="003B3F68"/>
    <w:rsid w:val="003E7CA7"/>
    <w:rsid w:val="003F3D6F"/>
    <w:rsid w:val="0049521D"/>
    <w:rsid w:val="00502D7E"/>
    <w:rsid w:val="00526B57"/>
    <w:rsid w:val="0054666F"/>
    <w:rsid w:val="0057523E"/>
    <w:rsid w:val="005A2D37"/>
    <w:rsid w:val="005B7AE6"/>
    <w:rsid w:val="00605C7C"/>
    <w:rsid w:val="00615D14"/>
    <w:rsid w:val="00654B97"/>
    <w:rsid w:val="0067460D"/>
    <w:rsid w:val="006A60CE"/>
    <w:rsid w:val="006F6699"/>
    <w:rsid w:val="007135EF"/>
    <w:rsid w:val="007742A8"/>
    <w:rsid w:val="007C110C"/>
    <w:rsid w:val="007E5968"/>
    <w:rsid w:val="008209C1"/>
    <w:rsid w:val="009346AF"/>
    <w:rsid w:val="009E54E9"/>
    <w:rsid w:val="00A12E98"/>
    <w:rsid w:val="00A904FA"/>
    <w:rsid w:val="00A91888"/>
    <w:rsid w:val="00B005CC"/>
    <w:rsid w:val="00B15CAC"/>
    <w:rsid w:val="00B46464"/>
    <w:rsid w:val="00BD6F30"/>
    <w:rsid w:val="00C45F6D"/>
    <w:rsid w:val="00C74C3D"/>
    <w:rsid w:val="00C95390"/>
    <w:rsid w:val="00CA4FC0"/>
    <w:rsid w:val="00CC180A"/>
    <w:rsid w:val="00E32FC1"/>
    <w:rsid w:val="00E35A66"/>
    <w:rsid w:val="00E74F3F"/>
    <w:rsid w:val="00E81F27"/>
    <w:rsid w:val="00ED0722"/>
    <w:rsid w:val="00ED1908"/>
    <w:rsid w:val="00F70445"/>
    <w:rsid w:val="00F74376"/>
    <w:rsid w:val="00FE79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7C12A3"/>
  <w15:chartTrackingRefBased/>
  <w15:docId w15:val="{A7BF5DC3-7C31-415C-BF78-7A1C5D14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fr-CH" w:bidi="fr-C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A612F"/>
    <w:pPr>
      <w:spacing w:after="200" w:line="276" w:lineRule="auto"/>
    </w:pPr>
  </w:style>
  <w:style w:type="paragraph" w:styleId="berschrift1">
    <w:name w:val="heading 1"/>
    <w:basedOn w:val="Standard"/>
    <w:next w:val="Standard"/>
    <w:link w:val="berschrift1Zchn"/>
    <w:uiPriority w:val="9"/>
    <w:qFormat/>
    <w:rsid w:val="003A61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A612F"/>
    <w:rPr>
      <w:color w:val="0563C1" w:themeColor="hyperlink"/>
      <w:u w:val="single"/>
    </w:rPr>
  </w:style>
  <w:style w:type="character" w:styleId="Fett">
    <w:name w:val="Strong"/>
    <w:basedOn w:val="Absatz-Standardschriftart"/>
    <w:uiPriority w:val="22"/>
    <w:qFormat/>
    <w:rsid w:val="003A612F"/>
    <w:rPr>
      <w:b/>
      <w:bCs/>
    </w:rPr>
  </w:style>
  <w:style w:type="paragraph" w:styleId="KeinLeerraum">
    <w:name w:val="No Spacing"/>
    <w:uiPriority w:val="1"/>
    <w:qFormat/>
    <w:rsid w:val="003A612F"/>
    <w:pPr>
      <w:spacing w:after="0" w:line="240" w:lineRule="auto"/>
    </w:pPr>
  </w:style>
  <w:style w:type="character" w:customStyle="1" w:styleId="berschrift1Zchn">
    <w:name w:val="Überschrift 1 Zchn"/>
    <w:basedOn w:val="Absatz-Standardschriftart"/>
    <w:link w:val="berschrift1"/>
    <w:uiPriority w:val="9"/>
    <w:rsid w:val="003A612F"/>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59"/>
    <w:rsid w:val="00E32F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C55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550C"/>
  </w:style>
  <w:style w:type="paragraph" w:styleId="Fuzeile">
    <w:name w:val="footer"/>
    <w:basedOn w:val="Standard"/>
    <w:link w:val="FuzeileZchn"/>
    <w:uiPriority w:val="99"/>
    <w:unhideWhenUsed/>
    <w:rsid w:val="002C55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550C"/>
  </w:style>
  <w:style w:type="paragraph" w:styleId="Sprechblasentext">
    <w:name w:val="Balloon Text"/>
    <w:basedOn w:val="Standard"/>
    <w:link w:val="SprechblasentextZchn"/>
    <w:uiPriority w:val="99"/>
    <w:semiHidden/>
    <w:unhideWhenUsed/>
    <w:rsid w:val="007742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42A8"/>
    <w:rPr>
      <w:rFonts w:ascii="Segoe UI" w:hAnsi="Segoe UI" w:cs="Segoe UI"/>
      <w:sz w:val="18"/>
      <w:szCs w:val="18"/>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1888"/>
    <w:rPr>
      <w:sz w:val="20"/>
      <w:szCs w:val="20"/>
    </w:rPr>
  </w:style>
  <w:style w:type="paragraph" w:styleId="Kommentarthema">
    <w:name w:val="annotation subject"/>
    <w:basedOn w:val="Kommentartext"/>
    <w:next w:val="Kommentartext"/>
    <w:link w:val="KommentarthemaZchn"/>
    <w:uiPriority w:val="99"/>
    <w:semiHidden/>
    <w:unhideWhenUsed/>
    <w:rsid w:val="00A91888"/>
    <w:rPr>
      <w:b/>
      <w:bCs/>
    </w:rPr>
  </w:style>
  <w:style w:type="character" w:customStyle="1" w:styleId="KommentarthemaZchn">
    <w:name w:val="Kommentarthema Zchn"/>
    <w:basedOn w:val="KommentartextZchn"/>
    <w:link w:val="Kommentarthema"/>
    <w:uiPriority w:val="99"/>
    <w:semiHidden/>
    <w:rsid w:val="00A91888"/>
    <w:rPr>
      <w:b/>
      <w:bCs/>
      <w:sz w:val="20"/>
      <w:szCs w:val="20"/>
    </w:rPr>
  </w:style>
  <w:style w:type="character" w:styleId="NichtaufgelsteErwhnung">
    <w:name w:val="Unresolved Mention"/>
    <w:basedOn w:val="Absatz-Standardschriftart"/>
    <w:uiPriority w:val="99"/>
    <w:semiHidden/>
    <w:unhideWhenUsed/>
    <w:rsid w:val="00ED19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866278">
      <w:bodyDiv w:val="1"/>
      <w:marLeft w:val="0"/>
      <w:marRight w:val="0"/>
      <w:marTop w:val="0"/>
      <w:marBottom w:val="0"/>
      <w:divBdr>
        <w:top w:val="none" w:sz="0" w:space="0" w:color="auto"/>
        <w:left w:val="none" w:sz="0" w:space="0" w:color="auto"/>
        <w:bottom w:val="none" w:sz="0" w:space="0" w:color="auto"/>
        <w:right w:val="none" w:sz="0" w:space="0" w:color="auto"/>
      </w:divBdr>
    </w:div>
    <w:div w:id="119454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JSber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che-chasse-tir.c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rian.erni@bernexpo.ch" TargetMode="External"/><Relationship Id="rId4" Type="http://schemas.openxmlformats.org/officeDocument/2006/relationships/webSettings" Target="webSettings.xml"/><Relationship Id="rId9" Type="http://schemas.openxmlformats.org/officeDocument/2006/relationships/hyperlink" Target="http://www.fischen-jagen-schiessen.ch/desktopdefault.aspx/tabid-467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696A-B60F-43F8-8B0B-C682C0D9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3835</Characters>
  <Application>Microsoft Office Word</Application>
  <DocSecurity>4</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Erni</dc:creator>
  <cp:keywords/>
  <dc:description/>
  <cp:lastModifiedBy>Adrian Erni</cp:lastModifiedBy>
  <cp:revision>2</cp:revision>
  <dcterms:created xsi:type="dcterms:W3CDTF">2018-01-23T08:30:00Z</dcterms:created>
  <dcterms:modified xsi:type="dcterms:W3CDTF">2018-01-23T08:30:00Z</dcterms:modified>
</cp:coreProperties>
</file>